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438AB5F4">
            <wp:extent cx="5867400" cy="19526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952625"/>
                    </a:xfrm>
                    <a:prstGeom prst="rect">
                      <a:avLst/>
                    </a:prstGeom>
                    <a:noFill/>
                    <a:ln>
                      <a:noFill/>
                    </a:ln>
                  </pic:spPr>
                </pic:pic>
              </a:graphicData>
            </a:graphic>
          </wp:inline>
        </w:drawing>
      </w:r>
    </w:p>
    <w:p w14:paraId="5EBCD117" w14:textId="0CAE53DF" w:rsidR="00B7344B" w:rsidRDefault="00B7344B"/>
    <w:p w14:paraId="73C6657C" w14:textId="35981C4E"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32160FFE" w14:textId="50BDF922" w:rsidR="009E2D5B" w:rsidRDefault="009E2D5B" w:rsidP="00F8293C">
      <w:pPr>
        <w:pStyle w:val="NormalWeb"/>
        <w:spacing w:before="0" w:beforeAutospacing="0" w:after="0" w:afterAutospacing="0" w:line="276" w:lineRule="auto"/>
        <w:rPr>
          <w:rStyle w:val="Strong"/>
          <w:rFonts w:ascii="Arial" w:hAnsi="Arial" w:cs="Arial"/>
          <w:b w:val="0"/>
          <w:bCs w:val="0"/>
          <w:sz w:val="24"/>
          <w:szCs w:val="24"/>
        </w:rPr>
      </w:pPr>
    </w:p>
    <w:p w14:paraId="495AAF29" w14:textId="77777777" w:rsidR="00FC1136" w:rsidRDefault="00FC1136" w:rsidP="002833E6">
      <w:pPr>
        <w:pStyle w:val="NormalWeb"/>
        <w:spacing w:before="0" w:beforeAutospacing="0" w:after="0" w:afterAutospacing="0" w:line="276" w:lineRule="auto"/>
        <w:rPr>
          <w:rStyle w:val="Strong"/>
          <w:rFonts w:ascii="Arial" w:hAnsi="Arial" w:cs="Arial"/>
          <w:b w:val="0"/>
          <w:bCs w:val="0"/>
          <w:sz w:val="24"/>
          <w:szCs w:val="24"/>
        </w:rPr>
      </w:pPr>
    </w:p>
    <w:p w14:paraId="13AA3A8E" w14:textId="3EB46C7E" w:rsidR="00091B1F" w:rsidRPr="000C085B" w:rsidRDefault="004E1BD1" w:rsidP="00091B1F">
      <w:pPr>
        <w:shd w:val="clear" w:color="auto" w:fill="FFFFFF"/>
        <w:spacing w:after="0" w:line="240" w:lineRule="auto"/>
        <w:rPr>
          <w:rFonts w:ascii="Arial" w:eastAsia="Times New Roman" w:hAnsi="Arial" w:cs="Arial"/>
          <w:b/>
          <w:bCs/>
          <w:i/>
          <w:iCs/>
          <w:color w:val="333333"/>
          <w:sz w:val="24"/>
          <w:szCs w:val="24"/>
        </w:rPr>
      </w:pPr>
      <w:r>
        <w:rPr>
          <w:rFonts w:ascii="Arial" w:eastAsia="Times New Roman" w:hAnsi="Arial" w:cs="Arial"/>
          <w:b/>
          <w:bCs/>
          <w:i/>
          <w:iCs/>
          <w:color w:val="333333"/>
          <w:sz w:val="24"/>
          <w:szCs w:val="24"/>
        </w:rPr>
        <w:t xml:space="preserve">Save the Date!  The Federation Fly-In Takes Off </w:t>
      </w:r>
      <w:r w:rsidR="005B1DF1">
        <w:rPr>
          <w:rFonts w:ascii="Arial" w:eastAsia="Times New Roman" w:hAnsi="Arial" w:cs="Arial"/>
          <w:b/>
          <w:bCs/>
          <w:i/>
          <w:iCs/>
          <w:color w:val="333333"/>
          <w:sz w:val="24"/>
          <w:szCs w:val="24"/>
        </w:rPr>
        <w:t>in June</w:t>
      </w:r>
    </w:p>
    <w:p w14:paraId="5F897C1D" w14:textId="0334EF16" w:rsidR="000D1440" w:rsidRPr="000D1440" w:rsidRDefault="000D1440" w:rsidP="000D1440">
      <w:pPr>
        <w:pStyle w:val="NormalWeb"/>
        <w:spacing w:line="276" w:lineRule="auto"/>
        <w:rPr>
          <w:rFonts w:ascii="Arial" w:hAnsi="Arial" w:cs="Arial"/>
          <w:sz w:val="24"/>
          <w:szCs w:val="24"/>
        </w:rPr>
      </w:pPr>
      <w:r w:rsidRPr="000D1440">
        <w:rPr>
          <w:rFonts w:ascii="Arial" w:hAnsi="Arial" w:cs="Arial"/>
          <w:sz w:val="24"/>
          <w:szCs w:val="24"/>
        </w:rPr>
        <w:t>Hardwood Federation Fly-in 2023-We’re Back!</w:t>
      </w:r>
      <w:r>
        <w:rPr>
          <w:rFonts w:ascii="Arial" w:hAnsi="Arial" w:cs="Arial"/>
          <w:sz w:val="24"/>
          <w:szCs w:val="24"/>
        </w:rPr>
        <w:t xml:space="preserve">  </w:t>
      </w:r>
      <w:r w:rsidRPr="000D1440">
        <w:rPr>
          <w:rFonts w:ascii="Arial" w:hAnsi="Arial" w:cs="Arial"/>
          <w:sz w:val="24"/>
          <w:szCs w:val="24"/>
        </w:rPr>
        <w:t>The Hardwood Federation Fly-In returns in 2023! We will be gathering in Washington, D.C. from June 13-15, meeting with your Senators and Congressmen, networking with your peers and seeing the sights of D.C.  More details will be shared in the near future, but for now, save those June dates…we hope to see you in D.C.!</w:t>
      </w:r>
    </w:p>
    <w:p w14:paraId="291D435C" w14:textId="47F02F6A" w:rsidR="00B03313" w:rsidRDefault="00C9118E" w:rsidP="0083510F">
      <w:pPr>
        <w:pStyle w:val="NormalWeb"/>
        <w:spacing w:before="0" w:beforeAutospacing="0" w:after="0" w:afterAutospacing="0" w:line="276" w:lineRule="auto"/>
        <w:rPr>
          <w:rStyle w:val="Strong"/>
          <w:rFonts w:ascii="Arial" w:hAnsi="Arial" w:cs="Arial"/>
          <w:i/>
          <w:iCs/>
          <w:sz w:val="24"/>
          <w:szCs w:val="24"/>
        </w:rPr>
      </w:pPr>
      <w:r>
        <w:rPr>
          <w:rFonts w:ascii="Arial" w:hAnsi="Arial" w:cs="Arial"/>
          <w:sz w:val="24"/>
          <w:szCs w:val="24"/>
          <w:shd w:val="clear" w:color="auto" w:fill="FFFFFF"/>
        </w:rPr>
        <w:t xml:space="preserve"> </w:t>
      </w:r>
      <w:r w:rsidR="00325089">
        <w:rPr>
          <w:rFonts w:ascii="Arial" w:hAnsi="Arial" w:cs="Arial"/>
          <w:sz w:val="24"/>
          <w:szCs w:val="24"/>
          <w:shd w:val="clear" w:color="auto" w:fill="FFFFFF"/>
        </w:rPr>
        <w:t xml:space="preserve"> </w:t>
      </w:r>
      <w:r w:rsidR="00FB0CC5" w:rsidRPr="00F770BF">
        <w:rPr>
          <w:rFonts w:ascii="Arial" w:hAnsi="Arial" w:cs="Arial"/>
          <w:sz w:val="24"/>
          <w:szCs w:val="24"/>
          <w:shd w:val="clear" w:color="auto" w:fill="FFFFFF"/>
        </w:rPr>
        <w:t xml:space="preserve"> </w:t>
      </w:r>
    </w:p>
    <w:p w14:paraId="6E615ED1" w14:textId="4225C2F1" w:rsidR="0083510F" w:rsidRDefault="004900BB" w:rsidP="0083510F">
      <w:pPr>
        <w:pStyle w:val="NormalWeb"/>
        <w:spacing w:before="0" w:beforeAutospacing="0" w:after="0" w:afterAutospacing="0" w:line="276" w:lineRule="auto"/>
        <w:rPr>
          <w:rStyle w:val="Strong"/>
          <w:rFonts w:ascii="Arial" w:hAnsi="Arial" w:cs="Arial"/>
          <w:i/>
          <w:iCs/>
          <w:sz w:val="24"/>
          <w:szCs w:val="24"/>
        </w:rPr>
      </w:pPr>
      <w:r>
        <w:rPr>
          <w:rStyle w:val="Strong"/>
          <w:rFonts w:ascii="Arial" w:hAnsi="Arial" w:cs="Arial"/>
          <w:i/>
          <w:iCs/>
          <w:sz w:val="24"/>
          <w:szCs w:val="24"/>
        </w:rPr>
        <w:t>Tax Rate Tug-of-War</w:t>
      </w:r>
      <w:r w:rsidR="00B50462">
        <w:rPr>
          <w:rStyle w:val="Strong"/>
          <w:rFonts w:ascii="Arial" w:hAnsi="Arial" w:cs="Arial"/>
          <w:i/>
          <w:iCs/>
          <w:sz w:val="24"/>
          <w:szCs w:val="24"/>
        </w:rPr>
        <w:t xml:space="preserve"> to Emerge in the New Congress</w:t>
      </w:r>
    </w:p>
    <w:p w14:paraId="790B1440" w14:textId="77777777" w:rsidR="00B6667F" w:rsidRDefault="00B6667F" w:rsidP="0083510F">
      <w:pPr>
        <w:pStyle w:val="NormalWeb"/>
        <w:spacing w:before="0" w:beforeAutospacing="0" w:after="0" w:afterAutospacing="0" w:line="276" w:lineRule="auto"/>
        <w:rPr>
          <w:rStyle w:val="Strong"/>
          <w:rFonts w:ascii="Arial" w:hAnsi="Arial" w:cs="Arial"/>
          <w:b w:val="0"/>
          <w:bCs w:val="0"/>
          <w:sz w:val="24"/>
          <w:szCs w:val="24"/>
        </w:rPr>
      </w:pPr>
    </w:p>
    <w:p w14:paraId="6CF22864" w14:textId="640F6840" w:rsidR="00B6667F" w:rsidRDefault="00C20D5D" w:rsidP="0083510F">
      <w:pPr>
        <w:pStyle w:val="NormalWeb"/>
        <w:spacing w:before="0" w:beforeAutospacing="0" w:after="0" w:afterAutospacing="0" w:line="276" w:lineRule="auto"/>
        <w:rPr>
          <w:rStyle w:val="Strong"/>
          <w:rFonts w:ascii="Arial" w:hAnsi="Arial" w:cs="Arial"/>
          <w:b w:val="0"/>
          <w:bCs w:val="0"/>
          <w:sz w:val="24"/>
          <w:szCs w:val="24"/>
        </w:rPr>
      </w:pPr>
      <w:r>
        <w:rPr>
          <w:rStyle w:val="Strong"/>
          <w:rFonts w:ascii="Arial" w:hAnsi="Arial" w:cs="Arial"/>
          <w:b w:val="0"/>
          <w:bCs w:val="0"/>
          <w:sz w:val="24"/>
          <w:szCs w:val="24"/>
        </w:rPr>
        <w:t xml:space="preserve">Because many of the tax cuts enacted at the end of 2017 are set to expire in 2025, Congress is laying the groundwork for </w:t>
      </w:r>
      <w:r w:rsidR="00AD7572">
        <w:rPr>
          <w:rStyle w:val="Strong"/>
          <w:rFonts w:ascii="Arial" w:hAnsi="Arial" w:cs="Arial"/>
          <w:b w:val="0"/>
          <w:bCs w:val="0"/>
          <w:sz w:val="24"/>
          <w:szCs w:val="24"/>
        </w:rPr>
        <w:t xml:space="preserve">a show-down over revenues during the next two years.  </w:t>
      </w:r>
      <w:r w:rsidR="0099526C">
        <w:rPr>
          <w:rStyle w:val="Strong"/>
          <w:rFonts w:ascii="Arial" w:hAnsi="Arial" w:cs="Arial"/>
          <w:b w:val="0"/>
          <w:bCs w:val="0"/>
          <w:sz w:val="24"/>
          <w:szCs w:val="24"/>
        </w:rPr>
        <w:t xml:space="preserve">Emboldened by a tax hike on corporations </w:t>
      </w:r>
      <w:r w:rsidR="0053022F">
        <w:rPr>
          <w:rStyle w:val="Strong"/>
          <w:rFonts w:ascii="Arial" w:hAnsi="Arial" w:cs="Arial"/>
          <w:b w:val="0"/>
          <w:bCs w:val="0"/>
          <w:sz w:val="24"/>
          <w:szCs w:val="24"/>
        </w:rPr>
        <w:t xml:space="preserve">included in the Inflation Reduction Act, many Democrats will place small business deductions </w:t>
      </w:r>
      <w:r w:rsidR="00F83B69">
        <w:rPr>
          <w:rStyle w:val="Strong"/>
          <w:rFonts w:ascii="Arial" w:hAnsi="Arial" w:cs="Arial"/>
          <w:b w:val="0"/>
          <w:bCs w:val="0"/>
          <w:sz w:val="24"/>
          <w:szCs w:val="24"/>
        </w:rPr>
        <w:t>in the crosshairs</w:t>
      </w:r>
      <w:r w:rsidR="003D619A">
        <w:rPr>
          <w:rStyle w:val="Strong"/>
          <w:rFonts w:ascii="Arial" w:hAnsi="Arial" w:cs="Arial"/>
          <w:b w:val="0"/>
          <w:bCs w:val="0"/>
          <w:sz w:val="24"/>
          <w:szCs w:val="24"/>
        </w:rPr>
        <w:t xml:space="preserve"> as a means of raising revenue</w:t>
      </w:r>
      <w:r w:rsidR="00F83B69">
        <w:rPr>
          <w:rStyle w:val="Strong"/>
          <w:rFonts w:ascii="Arial" w:hAnsi="Arial" w:cs="Arial"/>
          <w:b w:val="0"/>
          <w:bCs w:val="0"/>
          <w:sz w:val="24"/>
          <w:szCs w:val="24"/>
        </w:rPr>
        <w:t xml:space="preserve">.  The Federation </w:t>
      </w:r>
      <w:r w:rsidR="001E7356">
        <w:rPr>
          <w:rStyle w:val="Strong"/>
          <w:rFonts w:ascii="Arial" w:hAnsi="Arial" w:cs="Arial"/>
          <w:b w:val="0"/>
          <w:bCs w:val="0"/>
          <w:sz w:val="24"/>
          <w:szCs w:val="24"/>
        </w:rPr>
        <w:t xml:space="preserve">and its allies in the small business community are already </w:t>
      </w:r>
      <w:r w:rsidR="00A61277">
        <w:rPr>
          <w:rStyle w:val="Strong"/>
          <w:rFonts w:ascii="Arial" w:hAnsi="Arial" w:cs="Arial"/>
          <w:b w:val="0"/>
          <w:bCs w:val="0"/>
          <w:sz w:val="24"/>
          <w:szCs w:val="24"/>
        </w:rPr>
        <w:t xml:space="preserve">planning to go on offense by pushing full repeal of the estate tax early in the session.  </w:t>
      </w:r>
      <w:r w:rsidR="000200BC">
        <w:rPr>
          <w:rStyle w:val="Strong"/>
          <w:rFonts w:ascii="Arial" w:hAnsi="Arial" w:cs="Arial"/>
          <w:b w:val="0"/>
          <w:bCs w:val="0"/>
          <w:sz w:val="24"/>
          <w:szCs w:val="24"/>
        </w:rPr>
        <w:t xml:space="preserve">The Federation will keep </w:t>
      </w:r>
      <w:r w:rsidR="00AE16D0">
        <w:rPr>
          <w:rStyle w:val="Strong"/>
          <w:rFonts w:ascii="Arial" w:hAnsi="Arial" w:cs="Arial"/>
          <w:b w:val="0"/>
          <w:bCs w:val="0"/>
          <w:sz w:val="24"/>
          <w:szCs w:val="24"/>
        </w:rPr>
        <w:t xml:space="preserve">you posted </w:t>
      </w:r>
      <w:r w:rsidR="003D619A">
        <w:rPr>
          <w:rStyle w:val="Strong"/>
          <w:rFonts w:ascii="Arial" w:hAnsi="Arial" w:cs="Arial"/>
          <w:b w:val="0"/>
          <w:bCs w:val="0"/>
          <w:sz w:val="24"/>
          <w:szCs w:val="24"/>
        </w:rPr>
        <w:t xml:space="preserve">on </w:t>
      </w:r>
      <w:r w:rsidR="00006B5E">
        <w:rPr>
          <w:rStyle w:val="Strong"/>
          <w:rFonts w:ascii="Arial" w:hAnsi="Arial" w:cs="Arial"/>
          <w:b w:val="0"/>
          <w:bCs w:val="0"/>
          <w:sz w:val="24"/>
          <w:szCs w:val="24"/>
        </w:rPr>
        <w:t>developments on the tax front</w:t>
      </w:r>
      <w:r w:rsidR="003D619A">
        <w:rPr>
          <w:rStyle w:val="Strong"/>
          <w:rFonts w:ascii="Arial" w:hAnsi="Arial" w:cs="Arial"/>
          <w:b w:val="0"/>
          <w:bCs w:val="0"/>
          <w:sz w:val="24"/>
          <w:szCs w:val="24"/>
        </w:rPr>
        <w:t xml:space="preserve"> as events unfold.  </w:t>
      </w:r>
    </w:p>
    <w:p w14:paraId="05D16CF6" w14:textId="77777777" w:rsidR="005815E7" w:rsidRDefault="005815E7" w:rsidP="0083510F">
      <w:pPr>
        <w:pStyle w:val="NormalWeb"/>
        <w:spacing w:before="0" w:beforeAutospacing="0" w:after="0" w:afterAutospacing="0" w:line="276" w:lineRule="auto"/>
        <w:rPr>
          <w:rStyle w:val="Strong"/>
          <w:rFonts w:ascii="Arial" w:hAnsi="Arial" w:cs="Arial"/>
          <w:b w:val="0"/>
          <w:bCs w:val="0"/>
          <w:sz w:val="24"/>
          <w:szCs w:val="24"/>
        </w:rPr>
      </w:pPr>
    </w:p>
    <w:p w14:paraId="2B380592" w14:textId="77777777" w:rsidR="005815E7" w:rsidRDefault="005815E7" w:rsidP="005815E7">
      <w:pPr>
        <w:pStyle w:val="NormalWeb"/>
        <w:spacing w:before="0" w:beforeAutospacing="0" w:after="0" w:afterAutospacing="0" w:line="276" w:lineRule="auto"/>
        <w:rPr>
          <w:rStyle w:val="Strong"/>
          <w:rFonts w:ascii="Arial" w:hAnsi="Arial" w:cs="Arial"/>
          <w:i/>
          <w:iCs/>
          <w:sz w:val="24"/>
          <w:szCs w:val="24"/>
        </w:rPr>
      </w:pPr>
      <w:r>
        <w:rPr>
          <w:rStyle w:val="Strong"/>
          <w:rFonts w:ascii="Arial" w:hAnsi="Arial" w:cs="Arial"/>
          <w:i/>
          <w:iCs/>
          <w:sz w:val="24"/>
          <w:szCs w:val="24"/>
        </w:rPr>
        <w:t>House Ag Chair GT Thompson Kicks Off Farm Bill 2023</w:t>
      </w:r>
    </w:p>
    <w:p w14:paraId="1F3A84B0" w14:textId="77777777" w:rsidR="005815E7" w:rsidRDefault="005815E7" w:rsidP="005815E7">
      <w:pPr>
        <w:pStyle w:val="NormalWeb"/>
        <w:spacing w:before="0" w:beforeAutospacing="0" w:after="0" w:afterAutospacing="0" w:line="276" w:lineRule="auto"/>
        <w:rPr>
          <w:rStyle w:val="Strong"/>
          <w:rFonts w:ascii="Arial" w:hAnsi="Arial" w:cs="Arial"/>
          <w:i/>
          <w:iCs/>
          <w:sz w:val="24"/>
          <w:szCs w:val="24"/>
        </w:rPr>
      </w:pPr>
    </w:p>
    <w:p w14:paraId="452593DE" w14:textId="489ADA4D" w:rsidR="00724C62" w:rsidRPr="00724C62" w:rsidRDefault="005815E7" w:rsidP="00724C62">
      <w:pPr>
        <w:spacing w:before="100" w:beforeAutospacing="1" w:after="100" w:afterAutospacing="1"/>
        <w:rPr>
          <w:rFonts w:ascii="Arial" w:hAnsi="Arial" w:cs="Arial"/>
          <w:sz w:val="24"/>
          <w:szCs w:val="24"/>
        </w:rPr>
      </w:pPr>
      <w:r>
        <w:rPr>
          <w:rStyle w:val="Strong"/>
          <w:rFonts w:ascii="Arial" w:hAnsi="Arial" w:cs="Arial"/>
          <w:b w:val="0"/>
          <w:bCs w:val="0"/>
          <w:sz w:val="24"/>
          <w:szCs w:val="24"/>
        </w:rPr>
        <w:t xml:space="preserve">On Friday, January 13, Ag Committee Chair GT Thompson (R-PA) convened a listening session at the Pennsylvania Farm Show to review key topics for the farm bill.  With spending concerns taking center stage in most legislation that will move in the House </w:t>
      </w:r>
      <w:r>
        <w:rPr>
          <w:rStyle w:val="Strong"/>
          <w:rFonts w:ascii="Arial" w:hAnsi="Arial" w:cs="Arial"/>
          <w:b w:val="0"/>
          <w:bCs w:val="0"/>
          <w:sz w:val="24"/>
          <w:szCs w:val="24"/>
        </w:rPr>
        <w:lastRenderedPageBreak/>
        <w:t xml:space="preserve">this session, Rep. Thompson stated that he would work with the Budget Committee to outline the bill’s parameters, thereby avoiding potential gridlock over federal spending issues moving forward.  </w:t>
      </w:r>
      <w:r w:rsidR="00724C62" w:rsidRPr="00724C62">
        <w:rPr>
          <w:rFonts w:ascii="Arial" w:hAnsi="Arial" w:cs="Arial"/>
          <w:sz w:val="24"/>
          <w:szCs w:val="24"/>
        </w:rPr>
        <w:t xml:space="preserve">Hardwood Federation member association the Pennsylvania Forest Products Association was represented by Executive Director Matt Gabler who provided </w:t>
      </w:r>
      <w:hyperlink r:id="rId9" w:history="1">
        <w:r w:rsidR="00724C62" w:rsidRPr="00A47383">
          <w:rPr>
            <w:rStyle w:val="Hyperlink"/>
            <w:rFonts w:ascii="Arial" w:hAnsi="Arial" w:cs="Arial"/>
            <w:sz w:val="24"/>
            <w:szCs w:val="24"/>
          </w:rPr>
          <w:t>input</w:t>
        </w:r>
      </w:hyperlink>
      <w:r w:rsidR="00724C62" w:rsidRPr="00724C62">
        <w:rPr>
          <w:rFonts w:ascii="Arial" w:hAnsi="Arial" w:cs="Arial"/>
          <w:sz w:val="24"/>
          <w:szCs w:val="24"/>
        </w:rPr>
        <w:t xml:space="preserve"> on behalf of the forest products community, highlighting areas of importance to the hardwood sector in the Farm Bill.</w:t>
      </w:r>
      <w:r w:rsidR="005053EC">
        <w:rPr>
          <w:rFonts w:ascii="Arial" w:hAnsi="Arial" w:cs="Arial"/>
          <w:sz w:val="24"/>
          <w:szCs w:val="24"/>
        </w:rPr>
        <w:t xml:space="preserve">  </w:t>
      </w:r>
      <w:r w:rsidR="00724C62" w:rsidRPr="00724C62">
        <w:rPr>
          <w:rFonts w:ascii="Arial" w:hAnsi="Arial" w:cs="Arial"/>
          <w:sz w:val="24"/>
          <w:szCs w:val="24"/>
        </w:rPr>
        <w:t>Gabler noted. “We are looking to this Farm Bill as an important opportunity to optimize the management of federal lands, improve the outreach and educational materials available to the public, and ensure that our commodities effectively reach domestic and foreign consumers.”</w:t>
      </w:r>
    </w:p>
    <w:p w14:paraId="230114D4" w14:textId="4DA68650" w:rsidR="005815E7" w:rsidRDefault="005815E7" w:rsidP="005815E7">
      <w:pPr>
        <w:pStyle w:val="NormalWeb"/>
        <w:spacing w:before="0" w:beforeAutospacing="0" w:after="0" w:afterAutospacing="0" w:line="276" w:lineRule="auto"/>
        <w:rPr>
          <w:rFonts w:ascii="Arial" w:hAnsi="Arial" w:cs="Arial"/>
          <w:color w:val="000000"/>
          <w:sz w:val="24"/>
          <w:szCs w:val="24"/>
          <w:shd w:val="clear" w:color="auto" w:fill="FFFFFF"/>
        </w:rPr>
      </w:pPr>
      <w:r>
        <w:rPr>
          <w:rStyle w:val="Strong"/>
          <w:rFonts w:ascii="Arial" w:hAnsi="Arial" w:cs="Arial"/>
          <w:b w:val="0"/>
          <w:bCs w:val="0"/>
          <w:sz w:val="24"/>
          <w:szCs w:val="24"/>
        </w:rPr>
        <w:t xml:space="preserve">  </w:t>
      </w:r>
    </w:p>
    <w:p w14:paraId="178D851A" w14:textId="77777777" w:rsidR="005815E7" w:rsidRPr="00B6667F" w:rsidRDefault="005815E7" w:rsidP="0083510F">
      <w:pPr>
        <w:pStyle w:val="NormalWeb"/>
        <w:spacing w:before="0" w:beforeAutospacing="0" w:after="0" w:afterAutospacing="0" w:line="276" w:lineRule="auto"/>
        <w:rPr>
          <w:rStyle w:val="Strong"/>
          <w:rFonts w:ascii="Arial" w:hAnsi="Arial" w:cs="Arial"/>
          <w:b w:val="0"/>
          <w:bCs w:val="0"/>
          <w:sz w:val="24"/>
          <w:szCs w:val="24"/>
        </w:rPr>
      </w:pPr>
    </w:p>
    <w:p w14:paraId="49A41698" w14:textId="2F04C9E9" w:rsidR="00291EE1" w:rsidRDefault="00291EE1" w:rsidP="000201C8">
      <w:pPr>
        <w:pStyle w:val="NormalWeb"/>
        <w:spacing w:before="0" w:beforeAutospacing="0" w:after="0" w:afterAutospacing="0" w:line="276" w:lineRule="auto"/>
        <w:rPr>
          <w:rStyle w:val="Strong"/>
          <w:rFonts w:ascii="Arial" w:hAnsi="Arial" w:cs="Arial"/>
          <w:b w:val="0"/>
          <w:bCs w:val="0"/>
          <w:sz w:val="24"/>
          <w:szCs w:val="24"/>
        </w:rPr>
      </w:pPr>
    </w:p>
    <w:p w14:paraId="2753EF8D" w14:textId="77777777" w:rsidR="000201C8" w:rsidRDefault="000201C8" w:rsidP="002833E6">
      <w:pPr>
        <w:pStyle w:val="NormalWeb"/>
        <w:spacing w:before="0" w:beforeAutospacing="0" w:after="0" w:afterAutospacing="0" w:line="276" w:lineRule="auto"/>
        <w:rPr>
          <w:rStyle w:val="Strong"/>
          <w:rFonts w:ascii="Arial" w:hAnsi="Arial" w:cs="Arial"/>
          <w:b w:val="0"/>
          <w:bCs w:val="0"/>
          <w:sz w:val="24"/>
          <w:szCs w:val="24"/>
        </w:rPr>
      </w:pPr>
    </w:p>
    <w:p w14:paraId="75B944AF" w14:textId="77777777" w:rsidR="002833E6" w:rsidRDefault="002833E6" w:rsidP="0047430C">
      <w:pPr>
        <w:pStyle w:val="NormalWeb"/>
        <w:spacing w:before="0" w:beforeAutospacing="0" w:after="0" w:afterAutospacing="0" w:line="276" w:lineRule="auto"/>
        <w:rPr>
          <w:rStyle w:val="Strong"/>
          <w:rFonts w:ascii="Arial" w:hAnsi="Arial" w:cs="Arial"/>
          <w:b w:val="0"/>
          <w:bCs w:val="0"/>
          <w:sz w:val="24"/>
          <w:szCs w:val="24"/>
        </w:rPr>
      </w:pPr>
    </w:p>
    <w:sectPr w:rsidR="0028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418238">
    <w:abstractNumId w:val="1"/>
  </w:num>
  <w:num w:numId="2" w16cid:durableId="1736509900">
    <w:abstractNumId w:val="5"/>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4"/>
  </w:num>
  <w:num w:numId="8" w16cid:durableId="131024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3D64"/>
    <w:rsid w:val="00005B48"/>
    <w:rsid w:val="00005F12"/>
    <w:rsid w:val="00006B5E"/>
    <w:rsid w:val="00006E25"/>
    <w:rsid w:val="00011A27"/>
    <w:rsid w:val="00012803"/>
    <w:rsid w:val="000153A3"/>
    <w:rsid w:val="00016B0C"/>
    <w:rsid w:val="00016B25"/>
    <w:rsid w:val="000200BC"/>
    <w:rsid w:val="000201C8"/>
    <w:rsid w:val="00020CEA"/>
    <w:rsid w:val="00020E4C"/>
    <w:rsid w:val="000214AB"/>
    <w:rsid w:val="00023CFE"/>
    <w:rsid w:val="00025138"/>
    <w:rsid w:val="00025D9B"/>
    <w:rsid w:val="000279CD"/>
    <w:rsid w:val="00027E6D"/>
    <w:rsid w:val="00030DB1"/>
    <w:rsid w:val="00032045"/>
    <w:rsid w:val="00033E96"/>
    <w:rsid w:val="0003601C"/>
    <w:rsid w:val="00036155"/>
    <w:rsid w:val="0004303C"/>
    <w:rsid w:val="000455CE"/>
    <w:rsid w:val="00045B32"/>
    <w:rsid w:val="000508CC"/>
    <w:rsid w:val="00052B95"/>
    <w:rsid w:val="00055EC2"/>
    <w:rsid w:val="00055F62"/>
    <w:rsid w:val="00056B86"/>
    <w:rsid w:val="000614E0"/>
    <w:rsid w:val="00063DA4"/>
    <w:rsid w:val="00067807"/>
    <w:rsid w:val="000716E8"/>
    <w:rsid w:val="00071DED"/>
    <w:rsid w:val="00072B75"/>
    <w:rsid w:val="00074C90"/>
    <w:rsid w:val="0007535D"/>
    <w:rsid w:val="00081CAF"/>
    <w:rsid w:val="0008293C"/>
    <w:rsid w:val="000848BE"/>
    <w:rsid w:val="00084A82"/>
    <w:rsid w:val="0009046D"/>
    <w:rsid w:val="00091B1F"/>
    <w:rsid w:val="00092FCA"/>
    <w:rsid w:val="000952F4"/>
    <w:rsid w:val="000A2813"/>
    <w:rsid w:val="000A35CF"/>
    <w:rsid w:val="000A6424"/>
    <w:rsid w:val="000A66EA"/>
    <w:rsid w:val="000A67EA"/>
    <w:rsid w:val="000B0EEA"/>
    <w:rsid w:val="000B197B"/>
    <w:rsid w:val="000B20C3"/>
    <w:rsid w:val="000B7DE7"/>
    <w:rsid w:val="000C085B"/>
    <w:rsid w:val="000C0B40"/>
    <w:rsid w:val="000C1529"/>
    <w:rsid w:val="000C24CA"/>
    <w:rsid w:val="000C35F3"/>
    <w:rsid w:val="000C511D"/>
    <w:rsid w:val="000C5F3B"/>
    <w:rsid w:val="000D001B"/>
    <w:rsid w:val="000D0547"/>
    <w:rsid w:val="000D0A2C"/>
    <w:rsid w:val="000D135F"/>
    <w:rsid w:val="000D1440"/>
    <w:rsid w:val="000D2983"/>
    <w:rsid w:val="000D2C51"/>
    <w:rsid w:val="000D5721"/>
    <w:rsid w:val="000E167B"/>
    <w:rsid w:val="000E18E1"/>
    <w:rsid w:val="000E21AD"/>
    <w:rsid w:val="000E4854"/>
    <w:rsid w:val="000F3333"/>
    <w:rsid w:val="000F3DEF"/>
    <w:rsid w:val="000F4970"/>
    <w:rsid w:val="00103ECB"/>
    <w:rsid w:val="00112A6A"/>
    <w:rsid w:val="00116E27"/>
    <w:rsid w:val="0012392D"/>
    <w:rsid w:val="0012409E"/>
    <w:rsid w:val="00124187"/>
    <w:rsid w:val="0012674B"/>
    <w:rsid w:val="001272B5"/>
    <w:rsid w:val="0012788B"/>
    <w:rsid w:val="001312C9"/>
    <w:rsid w:val="00132235"/>
    <w:rsid w:val="00134721"/>
    <w:rsid w:val="00135D60"/>
    <w:rsid w:val="001378A0"/>
    <w:rsid w:val="00137BA9"/>
    <w:rsid w:val="0014144E"/>
    <w:rsid w:val="00142D8D"/>
    <w:rsid w:val="00145E97"/>
    <w:rsid w:val="00147972"/>
    <w:rsid w:val="00151881"/>
    <w:rsid w:val="0015207F"/>
    <w:rsid w:val="0015558E"/>
    <w:rsid w:val="00155E82"/>
    <w:rsid w:val="00156EC9"/>
    <w:rsid w:val="001575A1"/>
    <w:rsid w:val="00157E0B"/>
    <w:rsid w:val="00157EF5"/>
    <w:rsid w:val="00162053"/>
    <w:rsid w:val="00164028"/>
    <w:rsid w:val="00166644"/>
    <w:rsid w:val="00171F7B"/>
    <w:rsid w:val="00181561"/>
    <w:rsid w:val="001867ED"/>
    <w:rsid w:val="00187C3A"/>
    <w:rsid w:val="0019031D"/>
    <w:rsid w:val="00190A60"/>
    <w:rsid w:val="00190DE0"/>
    <w:rsid w:val="00193DD4"/>
    <w:rsid w:val="00197518"/>
    <w:rsid w:val="001A2F3C"/>
    <w:rsid w:val="001A3B20"/>
    <w:rsid w:val="001A53A8"/>
    <w:rsid w:val="001A5D9D"/>
    <w:rsid w:val="001A6671"/>
    <w:rsid w:val="001B0731"/>
    <w:rsid w:val="001B2AA8"/>
    <w:rsid w:val="001B3466"/>
    <w:rsid w:val="001B3803"/>
    <w:rsid w:val="001B612A"/>
    <w:rsid w:val="001B6E61"/>
    <w:rsid w:val="001C07FB"/>
    <w:rsid w:val="001C0C6B"/>
    <w:rsid w:val="001C0CBD"/>
    <w:rsid w:val="001C22D3"/>
    <w:rsid w:val="001C26EB"/>
    <w:rsid w:val="001C4217"/>
    <w:rsid w:val="001C46E5"/>
    <w:rsid w:val="001D15BA"/>
    <w:rsid w:val="001D15CD"/>
    <w:rsid w:val="001D6CB9"/>
    <w:rsid w:val="001D7859"/>
    <w:rsid w:val="001D7E20"/>
    <w:rsid w:val="001E0026"/>
    <w:rsid w:val="001E0211"/>
    <w:rsid w:val="001E238F"/>
    <w:rsid w:val="001E7356"/>
    <w:rsid w:val="001F0E63"/>
    <w:rsid w:val="00207D0C"/>
    <w:rsid w:val="00212E74"/>
    <w:rsid w:val="002132EA"/>
    <w:rsid w:val="00214DEB"/>
    <w:rsid w:val="002213DB"/>
    <w:rsid w:val="00222AE6"/>
    <w:rsid w:val="002246D9"/>
    <w:rsid w:val="00225C33"/>
    <w:rsid w:val="00225F4A"/>
    <w:rsid w:val="00226893"/>
    <w:rsid w:val="00227CF8"/>
    <w:rsid w:val="002319AD"/>
    <w:rsid w:val="00231BA3"/>
    <w:rsid w:val="00240460"/>
    <w:rsid w:val="00240604"/>
    <w:rsid w:val="00241681"/>
    <w:rsid w:val="00245084"/>
    <w:rsid w:val="00245168"/>
    <w:rsid w:val="00245CF1"/>
    <w:rsid w:val="00251B6D"/>
    <w:rsid w:val="0026079C"/>
    <w:rsid w:val="00260B00"/>
    <w:rsid w:val="00267524"/>
    <w:rsid w:val="002703A5"/>
    <w:rsid w:val="002712CF"/>
    <w:rsid w:val="0027544D"/>
    <w:rsid w:val="002775E8"/>
    <w:rsid w:val="002833E6"/>
    <w:rsid w:val="002848CE"/>
    <w:rsid w:val="002850E2"/>
    <w:rsid w:val="00285D59"/>
    <w:rsid w:val="00286B71"/>
    <w:rsid w:val="00286EC0"/>
    <w:rsid w:val="002872AC"/>
    <w:rsid w:val="00291EE1"/>
    <w:rsid w:val="00293B7D"/>
    <w:rsid w:val="00295FDB"/>
    <w:rsid w:val="002970DF"/>
    <w:rsid w:val="002A551D"/>
    <w:rsid w:val="002A72F1"/>
    <w:rsid w:val="002A7B6D"/>
    <w:rsid w:val="002B0F47"/>
    <w:rsid w:val="002B1353"/>
    <w:rsid w:val="002B1AE2"/>
    <w:rsid w:val="002B244C"/>
    <w:rsid w:val="002B7B3C"/>
    <w:rsid w:val="002C38DB"/>
    <w:rsid w:val="002C6762"/>
    <w:rsid w:val="002C7FB2"/>
    <w:rsid w:val="002D08F9"/>
    <w:rsid w:val="002D5B21"/>
    <w:rsid w:val="002E0016"/>
    <w:rsid w:val="002E0DA9"/>
    <w:rsid w:val="002E0F45"/>
    <w:rsid w:val="002E31AE"/>
    <w:rsid w:val="002E70A3"/>
    <w:rsid w:val="002F6E0B"/>
    <w:rsid w:val="002F6FA9"/>
    <w:rsid w:val="00300565"/>
    <w:rsid w:val="00302EA3"/>
    <w:rsid w:val="003066BE"/>
    <w:rsid w:val="00313FB7"/>
    <w:rsid w:val="00314AC2"/>
    <w:rsid w:val="00320FA8"/>
    <w:rsid w:val="00323836"/>
    <w:rsid w:val="00323B32"/>
    <w:rsid w:val="0032499E"/>
    <w:rsid w:val="00325089"/>
    <w:rsid w:val="003339B1"/>
    <w:rsid w:val="0033751E"/>
    <w:rsid w:val="00340763"/>
    <w:rsid w:val="003411CF"/>
    <w:rsid w:val="0034441B"/>
    <w:rsid w:val="0034524E"/>
    <w:rsid w:val="003460A9"/>
    <w:rsid w:val="00346559"/>
    <w:rsid w:val="00346F63"/>
    <w:rsid w:val="00347E56"/>
    <w:rsid w:val="003512AE"/>
    <w:rsid w:val="00351942"/>
    <w:rsid w:val="00351F77"/>
    <w:rsid w:val="00354FA7"/>
    <w:rsid w:val="003560D9"/>
    <w:rsid w:val="00356C27"/>
    <w:rsid w:val="0035718F"/>
    <w:rsid w:val="00357280"/>
    <w:rsid w:val="003676F3"/>
    <w:rsid w:val="003715B9"/>
    <w:rsid w:val="00371B0B"/>
    <w:rsid w:val="00373309"/>
    <w:rsid w:val="00380B68"/>
    <w:rsid w:val="003840C3"/>
    <w:rsid w:val="00385609"/>
    <w:rsid w:val="00387951"/>
    <w:rsid w:val="00393145"/>
    <w:rsid w:val="00393E68"/>
    <w:rsid w:val="00396812"/>
    <w:rsid w:val="003A1912"/>
    <w:rsid w:val="003A604B"/>
    <w:rsid w:val="003B01F6"/>
    <w:rsid w:val="003B0674"/>
    <w:rsid w:val="003B16EF"/>
    <w:rsid w:val="003B4721"/>
    <w:rsid w:val="003C19D9"/>
    <w:rsid w:val="003C3498"/>
    <w:rsid w:val="003C4BAF"/>
    <w:rsid w:val="003D111C"/>
    <w:rsid w:val="003D4428"/>
    <w:rsid w:val="003D619A"/>
    <w:rsid w:val="003D7935"/>
    <w:rsid w:val="003E0FC0"/>
    <w:rsid w:val="003E1E0D"/>
    <w:rsid w:val="003E3464"/>
    <w:rsid w:val="003E561B"/>
    <w:rsid w:val="003E5729"/>
    <w:rsid w:val="003F490E"/>
    <w:rsid w:val="00401449"/>
    <w:rsid w:val="004017EA"/>
    <w:rsid w:val="004047BC"/>
    <w:rsid w:val="004062CA"/>
    <w:rsid w:val="004067C7"/>
    <w:rsid w:val="004072F1"/>
    <w:rsid w:val="0040748F"/>
    <w:rsid w:val="00411538"/>
    <w:rsid w:val="0041293F"/>
    <w:rsid w:val="00412B40"/>
    <w:rsid w:val="0042304A"/>
    <w:rsid w:val="00424496"/>
    <w:rsid w:val="00424B1D"/>
    <w:rsid w:val="00425C86"/>
    <w:rsid w:val="0043214F"/>
    <w:rsid w:val="00433D73"/>
    <w:rsid w:val="00434000"/>
    <w:rsid w:val="0043461B"/>
    <w:rsid w:val="00434F5E"/>
    <w:rsid w:val="004423FD"/>
    <w:rsid w:val="00450EE0"/>
    <w:rsid w:val="004526B9"/>
    <w:rsid w:val="0045631E"/>
    <w:rsid w:val="0045635F"/>
    <w:rsid w:val="00460329"/>
    <w:rsid w:val="00462059"/>
    <w:rsid w:val="00464C33"/>
    <w:rsid w:val="00471AAE"/>
    <w:rsid w:val="0047430C"/>
    <w:rsid w:val="00474C8B"/>
    <w:rsid w:val="00482CC8"/>
    <w:rsid w:val="004900BB"/>
    <w:rsid w:val="0049365A"/>
    <w:rsid w:val="00496643"/>
    <w:rsid w:val="004A2C0E"/>
    <w:rsid w:val="004A50F7"/>
    <w:rsid w:val="004A5B8E"/>
    <w:rsid w:val="004A79CF"/>
    <w:rsid w:val="004B0E5F"/>
    <w:rsid w:val="004B3EBC"/>
    <w:rsid w:val="004B50B4"/>
    <w:rsid w:val="004B6BB0"/>
    <w:rsid w:val="004C175C"/>
    <w:rsid w:val="004C6716"/>
    <w:rsid w:val="004C67F6"/>
    <w:rsid w:val="004D0F66"/>
    <w:rsid w:val="004D19E9"/>
    <w:rsid w:val="004D2877"/>
    <w:rsid w:val="004D2AC5"/>
    <w:rsid w:val="004D2BBE"/>
    <w:rsid w:val="004D43D3"/>
    <w:rsid w:val="004D6C4D"/>
    <w:rsid w:val="004D7B9D"/>
    <w:rsid w:val="004E1BD1"/>
    <w:rsid w:val="004E2908"/>
    <w:rsid w:val="004E2DC8"/>
    <w:rsid w:val="004E4ACF"/>
    <w:rsid w:val="004E581D"/>
    <w:rsid w:val="004E6FEA"/>
    <w:rsid w:val="004F10AE"/>
    <w:rsid w:val="004F1C66"/>
    <w:rsid w:val="004F43C5"/>
    <w:rsid w:val="004F4BB5"/>
    <w:rsid w:val="004F7CEB"/>
    <w:rsid w:val="005053EC"/>
    <w:rsid w:val="00506188"/>
    <w:rsid w:val="00506283"/>
    <w:rsid w:val="00507D65"/>
    <w:rsid w:val="00510B5D"/>
    <w:rsid w:val="00520A5C"/>
    <w:rsid w:val="00522382"/>
    <w:rsid w:val="0052349E"/>
    <w:rsid w:val="00523602"/>
    <w:rsid w:val="005241FB"/>
    <w:rsid w:val="00525428"/>
    <w:rsid w:val="005273CC"/>
    <w:rsid w:val="00527513"/>
    <w:rsid w:val="0053022F"/>
    <w:rsid w:val="005308DC"/>
    <w:rsid w:val="005311D5"/>
    <w:rsid w:val="00531B93"/>
    <w:rsid w:val="00532D47"/>
    <w:rsid w:val="00534216"/>
    <w:rsid w:val="00536B96"/>
    <w:rsid w:val="00536FC4"/>
    <w:rsid w:val="005408D3"/>
    <w:rsid w:val="00544E8A"/>
    <w:rsid w:val="00546ABC"/>
    <w:rsid w:val="00552896"/>
    <w:rsid w:val="0055295D"/>
    <w:rsid w:val="00553C15"/>
    <w:rsid w:val="00557685"/>
    <w:rsid w:val="00562FF4"/>
    <w:rsid w:val="005659E2"/>
    <w:rsid w:val="00571016"/>
    <w:rsid w:val="005711D9"/>
    <w:rsid w:val="00575A1C"/>
    <w:rsid w:val="00576515"/>
    <w:rsid w:val="00576DA7"/>
    <w:rsid w:val="00577B0D"/>
    <w:rsid w:val="00580DE5"/>
    <w:rsid w:val="005815E7"/>
    <w:rsid w:val="00581D0B"/>
    <w:rsid w:val="00581E55"/>
    <w:rsid w:val="00586918"/>
    <w:rsid w:val="00586FEC"/>
    <w:rsid w:val="00587804"/>
    <w:rsid w:val="005908A6"/>
    <w:rsid w:val="00590D2A"/>
    <w:rsid w:val="00591222"/>
    <w:rsid w:val="00592534"/>
    <w:rsid w:val="00595485"/>
    <w:rsid w:val="005968D8"/>
    <w:rsid w:val="00596A59"/>
    <w:rsid w:val="00597BF7"/>
    <w:rsid w:val="005A344B"/>
    <w:rsid w:val="005A4CF8"/>
    <w:rsid w:val="005A52D6"/>
    <w:rsid w:val="005B01CA"/>
    <w:rsid w:val="005B15ED"/>
    <w:rsid w:val="005B16EA"/>
    <w:rsid w:val="005B1DF1"/>
    <w:rsid w:val="005B2F70"/>
    <w:rsid w:val="005B4336"/>
    <w:rsid w:val="005B4CF8"/>
    <w:rsid w:val="005B7035"/>
    <w:rsid w:val="005C0435"/>
    <w:rsid w:val="005C078D"/>
    <w:rsid w:val="005C0991"/>
    <w:rsid w:val="005C1301"/>
    <w:rsid w:val="005C1319"/>
    <w:rsid w:val="005C26AC"/>
    <w:rsid w:val="005C3062"/>
    <w:rsid w:val="005C5655"/>
    <w:rsid w:val="005D2916"/>
    <w:rsid w:val="005D4496"/>
    <w:rsid w:val="005D5761"/>
    <w:rsid w:val="005D5DB4"/>
    <w:rsid w:val="005D7358"/>
    <w:rsid w:val="005D76CA"/>
    <w:rsid w:val="005E2A03"/>
    <w:rsid w:val="005E3EEE"/>
    <w:rsid w:val="005E79D7"/>
    <w:rsid w:val="005F182B"/>
    <w:rsid w:val="005F4E9F"/>
    <w:rsid w:val="005F5CC4"/>
    <w:rsid w:val="005F6AB9"/>
    <w:rsid w:val="00601F80"/>
    <w:rsid w:val="00602E7F"/>
    <w:rsid w:val="00603575"/>
    <w:rsid w:val="00604D84"/>
    <w:rsid w:val="0061338F"/>
    <w:rsid w:val="00613F88"/>
    <w:rsid w:val="00616B0B"/>
    <w:rsid w:val="00616EBA"/>
    <w:rsid w:val="00617663"/>
    <w:rsid w:val="00620E3A"/>
    <w:rsid w:val="00623F4A"/>
    <w:rsid w:val="006263CF"/>
    <w:rsid w:val="006331E4"/>
    <w:rsid w:val="006348A5"/>
    <w:rsid w:val="0063705B"/>
    <w:rsid w:val="00640B67"/>
    <w:rsid w:val="0064143D"/>
    <w:rsid w:val="006465F4"/>
    <w:rsid w:val="0065009B"/>
    <w:rsid w:val="00653D8E"/>
    <w:rsid w:val="00666059"/>
    <w:rsid w:val="00672B9B"/>
    <w:rsid w:val="00673A05"/>
    <w:rsid w:val="006755D4"/>
    <w:rsid w:val="006762D7"/>
    <w:rsid w:val="0067684B"/>
    <w:rsid w:val="00680925"/>
    <w:rsid w:val="00683352"/>
    <w:rsid w:val="00685265"/>
    <w:rsid w:val="00686BFE"/>
    <w:rsid w:val="00687042"/>
    <w:rsid w:val="00687C69"/>
    <w:rsid w:val="00687C8A"/>
    <w:rsid w:val="0069040E"/>
    <w:rsid w:val="00690D06"/>
    <w:rsid w:val="006923E0"/>
    <w:rsid w:val="00692513"/>
    <w:rsid w:val="00693326"/>
    <w:rsid w:val="006935ED"/>
    <w:rsid w:val="00694376"/>
    <w:rsid w:val="006974AE"/>
    <w:rsid w:val="006A64F2"/>
    <w:rsid w:val="006A667D"/>
    <w:rsid w:val="006A7333"/>
    <w:rsid w:val="006B5956"/>
    <w:rsid w:val="006C05CE"/>
    <w:rsid w:val="006C12BE"/>
    <w:rsid w:val="006C1D72"/>
    <w:rsid w:val="006C31D8"/>
    <w:rsid w:val="006C33E7"/>
    <w:rsid w:val="006C7995"/>
    <w:rsid w:val="006D2F31"/>
    <w:rsid w:val="006D3294"/>
    <w:rsid w:val="006D6E37"/>
    <w:rsid w:val="006E0642"/>
    <w:rsid w:val="006E3DAC"/>
    <w:rsid w:val="006E46A9"/>
    <w:rsid w:val="006F462F"/>
    <w:rsid w:val="006F4C95"/>
    <w:rsid w:val="006F5E0C"/>
    <w:rsid w:val="006F643E"/>
    <w:rsid w:val="006F6661"/>
    <w:rsid w:val="006F7F56"/>
    <w:rsid w:val="007003D8"/>
    <w:rsid w:val="007037AA"/>
    <w:rsid w:val="00712523"/>
    <w:rsid w:val="0072014D"/>
    <w:rsid w:val="00720DDB"/>
    <w:rsid w:val="007217D8"/>
    <w:rsid w:val="00724A7D"/>
    <w:rsid w:val="00724C62"/>
    <w:rsid w:val="00726534"/>
    <w:rsid w:val="00726652"/>
    <w:rsid w:val="00730C6A"/>
    <w:rsid w:val="00732556"/>
    <w:rsid w:val="00732BF9"/>
    <w:rsid w:val="0073562D"/>
    <w:rsid w:val="0073721F"/>
    <w:rsid w:val="007423CC"/>
    <w:rsid w:val="00743181"/>
    <w:rsid w:val="0074463F"/>
    <w:rsid w:val="00744F28"/>
    <w:rsid w:val="007457FB"/>
    <w:rsid w:val="00753BB5"/>
    <w:rsid w:val="0075719C"/>
    <w:rsid w:val="007578CC"/>
    <w:rsid w:val="00762C83"/>
    <w:rsid w:val="007637A7"/>
    <w:rsid w:val="00763943"/>
    <w:rsid w:val="00763E2B"/>
    <w:rsid w:val="00764F24"/>
    <w:rsid w:val="0076799B"/>
    <w:rsid w:val="00770042"/>
    <w:rsid w:val="00770ECC"/>
    <w:rsid w:val="00774331"/>
    <w:rsid w:val="007840FC"/>
    <w:rsid w:val="00784392"/>
    <w:rsid w:val="00785791"/>
    <w:rsid w:val="00791BE4"/>
    <w:rsid w:val="00792524"/>
    <w:rsid w:val="00792EA7"/>
    <w:rsid w:val="0079598F"/>
    <w:rsid w:val="00796602"/>
    <w:rsid w:val="00797852"/>
    <w:rsid w:val="007A0DC1"/>
    <w:rsid w:val="007A2088"/>
    <w:rsid w:val="007A295E"/>
    <w:rsid w:val="007A34C6"/>
    <w:rsid w:val="007A380E"/>
    <w:rsid w:val="007A4D99"/>
    <w:rsid w:val="007B077B"/>
    <w:rsid w:val="007B17EE"/>
    <w:rsid w:val="007B2E48"/>
    <w:rsid w:val="007B4B55"/>
    <w:rsid w:val="007B5240"/>
    <w:rsid w:val="007B560D"/>
    <w:rsid w:val="007C1BE5"/>
    <w:rsid w:val="007C3932"/>
    <w:rsid w:val="007C49C3"/>
    <w:rsid w:val="007C5C8A"/>
    <w:rsid w:val="007C6064"/>
    <w:rsid w:val="007D7267"/>
    <w:rsid w:val="007D7BBC"/>
    <w:rsid w:val="007D7ED4"/>
    <w:rsid w:val="007E6C78"/>
    <w:rsid w:val="007E6D20"/>
    <w:rsid w:val="007E7E14"/>
    <w:rsid w:val="007F29B9"/>
    <w:rsid w:val="007F389C"/>
    <w:rsid w:val="007F5438"/>
    <w:rsid w:val="007F54EB"/>
    <w:rsid w:val="007F7200"/>
    <w:rsid w:val="008025A9"/>
    <w:rsid w:val="00806582"/>
    <w:rsid w:val="00810CC5"/>
    <w:rsid w:val="0081400B"/>
    <w:rsid w:val="00815BBB"/>
    <w:rsid w:val="00816114"/>
    <w:rsid w:val="00817E91"/>
    <w:rsid w:val="00820B99"/>
    <w:rsid w:val="008219F7"/>
    <w:rsid w:val="00823F54"/>
    <w:rsid w:val="00825FF6"/>
    <w:rsid w:val="00827558"/>
    <w:rsid w:val="00830808"/>
    <w:rsid w:val="0083291A"/>
    <w:rsid w:val="008347BC"/>
    <w:rsid w:val="0083510F"/>
    <w:rsid w:val="00837313"/>
    <w:rsid w:val="00840DD5"/>
    <w:rsid w:val="00851511"/>
    <w:rsid w:val="00854C52"/>
    <w:rsid w:val="008606EF"/>
    <w:rsid w:val="00861E47"/>
    <w:rsid w:val="00864B96"/>
    <w:rsid w:val="00866805"/>
    <w:rsid w:val="00873FCD"/>
    <w:rsid w:val="00874E5E"/>
    <w:rsid w:val="008750BA"/>
    <w:rsid w:val="0087782F"/>
    <w:rsid w:val="0088510B"/>
    <w:rsid w:val="008865EB"/>
    <w:rsid w:val="00886930"/>
    <w:rsid w:val="0088712D"/>
    <w:rsid w:val="00887775"/>
    <w:rsid w:val="00887BF2"/>
    <w:rsid w:val="00893914"/>
    <w:rsid w:val="00895AC7"/>
    <w:rsid w:val="008A72C7"/>
    <w:rsid w:val="008B7740"/>
    <w:rsid w:val="008C6B3A"/>
    <w:rsid w:val="008D0462"/>
    <w:rsid w:val="008D4A43"/>
    <w:rsid w:val="008E3BCA"/>
    <w:rsid w:val="008E4E9A"/>
    <w:rsid w:val="008F2D02"/>
    <w:rsid w:val="008F346D"/>
    <w:rsid w:val="00900FA0"/>
    <w:rsid w:val="00904855"/>
    <w:rsid w:val="00904B2D"/>
    <w:rsid w:val="00904B66"/>
    <w:rsid w:val="00907CAB"/>
    <w:rsid w:val="00912E30"/>
    <w:rsid w:val="00914F5D"/>
    <w:rsid w:val="00920316"/>
    <w:rsid w:val="00924F8F"/>
    <w:rsid w:val="009312B3"/>
    <w:rsid w:val="009331AD"/>
    <w:rsid w:val="00937A78"/>
    <w:rsid w:val="00940895"/>
    <w:rsid w:val="00941E5D"/>
    <w:rsid w:val="00941F28"/>
    <w:rsid w:val="00957336"/>
    <w:rsid w:val="0096123F"/>
    <w:rsid w:val="00961776"/>
    <w:rsid w:val="00961B25"/>
    <w:rsid w:val="00961CD6"/>
    <w:rsid w:val="0096399C"/>
    <w:rsid w:val="00966238"/>
    <w:rsid w:val="00970599"/>
    <w:rsid w:val="00970D4E"/>
    <w:rsid w:val="00972163"/>
    <w:rsid w:val="0097261E"/>
    <w:rsid w:val="009730E9"/>
    <w:rsid w:val="00973EC4"/>
    <w:rsid w:val="009759AA"/>
    <w:rsid w:val="00976ECF"/>
    <w:rsid w:val="00977B56"/>
    <w:rsid w:val="00980D2A"/>
    <w:rsid w:val="00983BF7"/>
    <w:rsid w:val="0098435A"/>
    <w:rsid w:val="009908BF"/>
    <w:rsid w:val="00994969"/>
    <w:rsid w:val="00994B99"/>
    <w:rsid w:val="0099526C"/>
    <w:rsid w:val="009A2C7D"/>
    <w:rsid w:val="009A76BA"/>
    <w:rsid w:val="009B24E0"/>
    <w:rsid w:val="009B2FEA"/>
    <w:rsid w:val="009B31AC"/>
    <w:rsid w:val="009B5124"/>
    <w:rsid w:val="009B549A"/>
    <w:rsid w:val="009B6E30"/>
    <w:rsid w:val="009B7A04"/>
    <w:rsid w:val="009B7BD1"/>
    <w:rsid w:val="009C1066"/>
    <w:rsid w:val="009C50D7"/>
    <w:rsid w:val="009C5760"/>
    <w:rsid w:val="009C6DB3"/>
    <w:rsid w:val="009D2D7A"/>
    <w:rsid w:val="009D4448"/>
    <w:rsid w:val="009D4479"/>
    <w:rsid w:val="009D4BB7"/>
    <w:rsid w:val="009D6F3E"/>
    <w:rsid w:val="009D7469"/>
    <w:rsid w:val="009D753A"/>
    <w:rsid w:val="009E0978"/>
    <w:rsid w:val="009E2D5B"/>
    <w:rsid w:val="009E6F13"/>
    <w:rsid w:val="009E76AE"/>
    <w:rsid w:val="009F252F"/>
    <w:rsid w:val="009F3B26"/>
    <w:rsid w:val="009F45AB"/>
    <w:rsid w:val="009F6BCD"/>
    <w:rsid w:val="00A03EDE"/>
    <w:rsid w:val="00A1138B"/>
    <w:rsid w:val="00A13FEC"/>
    <w:rsid w:val="00A143FC"/>
    <w:rsid w:val="00A14F6F"/>
    <w:rsid w:val="00A17F56"/>
    <w:rsid w:val="00A20696"/>
    <w:rsid w:val="00A20F9E"/>
    <w:rsid w:val="00A22A20"/>
    <w:rsid w:val="00A23DBF"/>
    <w:rsid w:val="00A256E3"/>
    <w:rsid w:val="00A25EC9"/>
    <w:rsid w:val="00A30BDD"/>
    <w:rsid w:val="00A372A5"/>
    <w:rsid w:val="00A421FC"/>
    <w:rsid w:val="00A47383"/>
    <w:rsid w:val="00A47982"/>
    <w:rsid w:val="00A47E6A"/>
    <w:rsid w:val="00A5017D"/>
    <w:rsid w:val="00A51122"/>
    <w:rsid w:val="00A52E96"/>
    <w:rsid w:val="00A52F43"/>
    <w:rsid w:val="00A53FF0"/>
    <w:rsid w:val="00A55B2B"/>
    <w:rsid w:val="00A56E67"/>
    <w:rsid w:val="00A60B47"/>
    <w:rsid w:val="00A61277"/>
    <w:rsid w:val="00A62FB3"/>
    <w:rsid w:val="00A65FC6"/>
    <w:rsid w:val="00A7087C"/>
    <w:rsid w:val="00A7338D"/>
    <w:rsid w:val="00A73BEF"/>
    <w:rsid w:val="00A7408E"/>
    <w:rsid w:val="00A80AC3"/>
    <w:rsid w:val="00A829F0"/>
    <w:rsid w:val="00A84682"/>
    <w:rsid w:val="00A8710E"/>
    <w:rsid w:val="00A92800"/>
    <w:rsid w:val="00A93030"/>
    <w:rsid w:val="00AA486D"/>
    <w:rsid w:val="00AA56B1"/>
    <w:rsid w:val="00AB2437"/>
    <w:rsid w:val="00AB3E8E"/>
    <w:rsid w:val="00AB41EC"/>
    <w:rsid w:val="00AB41FD"/>
    <w:rsid w:val="00AB6FA2"/>
    <w:rsid w:val="00AC4D16"/>
    <w:rsid w:val="00AC7203"/>
    <w:rsid w:val="00AD04F3"/>
    <w:rsid w:val="00AD2552"/>
    <w:rsid w:val="00AD2FDC"/>
    <w:rsid w:val="00AD5504"/>
    <w:rsid w:val="00AD681E"/>
    <w:rsid w:val="00AD7572"/>
    <w:rsid w:val="00AE0CEB"/>
    <w:rsid w:val="00AE16D0"/>
    <w:rsid w:val="00AE54DE"/>
    <w:rsid w:val="00AF08F0"/>
    <w:rsid w:val="00AF0F26"/>
    <w:rsid w:val="00AF0FE2"/>
    <w:rsid w:val="00AF191E"/>
    <w:rsid w:val="00AF3459"/>
    <w:rsid w:val="00AF3C41"/>
    <w:rsid w:val="00AF4528"/>
    <w:rsid w:val="00AF4B1E"/>
    <w:rsid w:val="00AF55C7"/>
    <w:rsid w:val="00AF7F8D"/>
    <w:rsid w:val="00B01B7B"/>
    <w:rsid w:val="00B03313"/>
    <w:rsid w:val="00B039EC"/>
    <w:rsid w:val="00B04443"/>
    <w:rsid w:val="00B04E66"/>
    <w:rsid w:val="00B05051"/>
    <w:rsid w:val="00B11FEF"/>
    <w:rsid w:val="00B20CA2"/>
    <w:rsid w:val="00B23540"/>
    <w:rsid w:val="00B24FF0"/>
    <w:rsid w:val="00B27651"/>
    <w:rsid w:val="00B311D8"/>
    <w:rsid w:val="00B36216"/>
    <w:rsid w:val="00B4073E"/>
    <w:rsid w:val="00B41675"/>
    <w:rsid w:val="00B45785"/>
    <w:rsid w:val="00B45E6B"/>
    <w:rsid w:val="00B46740"/>
    <w:rsid w:val="00B50462"/>
    <w:rsid w:val="00B52F05"/>
    <w:rsid w:val="00B55736"/>
    <w:rsid w:val="00B55B5B"/>
    <w:rsid w:val="00B57E77"/>
    <w:rsid w:val="00B65759"/>
    <w:rsid w:val="00B65CF1"/>
    <w:rsid w:val="00B6667F"/>
    <w:rsid w:val="00B67BEE"/>
    <w:rsid w:val="00B707BB"/>
    <w:rsid w:val="00B7161B"/>
    <w:rsid w:val="00B727B4"/>
    <w:rsid w:val="00B7344B"/>
    <w:rsid w:val="00B73E58"/>
    <w:rsid w:val="00B82536"/>
    <w:rsid w:val="00B82AD9"/>
    <w:rsid w:val="00B82FEC"/>
    <w:rsid w:val="00B90247"/>
    <w:rsid w:val="00B9751E"/>
    <w:rsid w:val="00B97837"/>
    <w:rsid w:val="00B979F1"/>
    <w:rsid w:val="00BA309F"/>
    <w:rsid w:val="00BA3858"/>
    <w:rsid w:val="00BA4961"/>
    <w:rsid w:val="00BB17C7"/>
    <w:rsid w:val="00BB7542"/>
    <w:rsid w:val="00BC1F6B"/>
    <w:rsid w:val="00BC3567"/>
    <w:rsid w:val="00BC430C"/>
    <w:rsid w:val="00BC53A9"/>
    <w:rsid w:val="00BC6D35"/>
    <w:rsid w:val="00BC6F89"/>
    <w:rsid w:val="00BD1694"/>
    <w:rsid w:val="00BD29AD"/>
    <w:rsid w:val="00BD5130"/>
    <w:rsid w:val="00BD7E5D"/>
    <w:rsid w:val="00BE2120"/>
    <w:rsid w:val="00BE3416"/>
    <w:rsid w:val="00BE4547"/>
    <w:rsid w:val="00BF480B"/>
    <w:rsid w:val="00C01084"/>
    <w:rsid w:val="00C01BD6"/>
    <w:rsid w:val="00C037FC"/>
    <w:rsid w:val="00C03C08"/>
    <w:rsid w:val="00C11A4B"/>
    <w:rsid w:val="00C11A85"/>
    <w:rsid w:val="00C127D9"/>
    <w:rsid w:val="00C1464C"/>
    <w:rsid w:val="00C1511C"/>
    <w:rsid w:val="00C166B7"/>
    <w:rsid w:val="00C20D5D"/>
    <w:rsid w:val="00C239A1"/>
    <w:rsid w:val="00C2443D"/>
    <w:rsid w:val="00C24B3D"/>
    <w:rsid w:val="00C25674"/>
    <w:rsid w:val="00C277F4"/>
    <w:rsid w:val="00C30E47"/>
    <w:rsid w:val="00C352E1"/>
    <w:rsid w:val="00C36800"/>
    <w:rsid w:val="00C41200"/>
    <w:rsid w:val="00C44C0A"/>
    <w:rsid w:val="00C4748A"/>
    <w:rsid w:val="00C47CB5"/>
    <w:rsid w:val="00C5174B"/>
    <w:rsid w:val="00C57B61"/>
    <w:rsid w:val="00C66455"/>
    <w:rsid w:val="00C71EB6"/>
    <w:rsid w:val="00C72802"/>
    <w:rsid w:val="00C73887"/>
    <w:rsid w:val="00C74451"/>
    <w:rsid w:val="00C7633E"/>
    <w:rsid w:val="00C8047B"/>
    <w:rsid w:val="00C8451D"/>
    <w:rsid w:val="00C87B8F"/>
    <w:rsid w:val="00C90A82"/>
    <w:rsid w:val="00C90E5D"/>
    <w:rsid w:val="00C9118E"/>
    <w:rsid w:val="00C9498F"/>
    <w:rsid w:val="00CA69F1"/>
    <w:rsid w:val="00CA6AB5"/>
    <w:rsid w:val="00CA760D"/>
    <w:rsid w:val="00CB6724"/>
    <w:rsid w:val="00CC17E9"/>
    <w:rsid w:val="00CC1F29"/>
    <w:rsid w:val="00CC246E"/>
    <w:rsid w:val="00CD18F8"/>
    <w:rsid w:val="00CD4965"/>
    <w:rsid w:val="00CE0AC1"/>
    <w:rsid w:val="00CE0C92"/>
    <w:rsid w:val="00CE3668"/>
    <w:rsid w:val="00CE52E5"/>
    <w:rsid w:val="00CF00C8"/>
    <w:rsid w:val="00CF21C5"/>
    <w:rsid w:val="00CF258F"/>
    <w:rsid w:val="00CF41CD"/>
    <w:rsid w:val="00CF42D0"/>
    <w:rsid w:val="00CF5229"/>
    <w:rsid w:val="00CF57ED"/>
    <w:rsid w:val="00CF709E"/>
    <w:rsid w:val="00D01353"/>
    <w:rsid w:val="00D01E3B"/>
    <w:rsid w:val="00D0425E"/>
    <w:rsid w:val="00D04F27"/>
    <w:rsid w:val="00D06883"/>
    <w:rsid w:val="00D07E32"/>
    <w:rsid w:val="00D103E6"/>
    <w:rsid w:val="00D109DA"/>
    <w:rsid w:val="00D122D5"/>
    <w:rsid w:val="00D15504"/>
    <w:rsid w:val="00D2082B"/>
    <w:rsid w:val="00D22A2D"/>
    <w:rsid w:val="00D2387A"/>
    <w:rsid w:val="00D308FA"/>
    <w:rsid w:val="00D42FD9"/>
    <w:rsid w:val="00D4395B"/>
    <w:rsid w:val="00D43AB2"/>
    <w:rsid w:val="00D43B46"/>
    <w:rsid w:val="00D577D0"/>
    <w:rsid w:val="00D61014"/>
    <w:rsid w:val="00D62A5B"/>
    <w:rsid w:val="00D62C58"/>
    <w:rsid w:val="00D72CBE"/>
    <w:rsid w:val="00D77A77"/>
    <w:rsid w:val="00D8028B"/>
    <w:rsid w:val="00D831A6"/>
    <w:rsid w:val="00D83BA8"/>
    <w:rsid w:val="00D85748"/>
    <w:rsid w:val="00D8653F"/>
    <w:rsid w:val="00D92E2D"/>
    <w:rsid w:val="00D93097"/>
    <w:rsid w:val="00D9694D"/>
    <w:rsid w:val="00D979C5"/>
    <w:rsid w:val="00DA063D"/>
    <w:rsid w:val="00DA074F"/>
    <w:rsid w:val="00DA182E"/>
    <w:rsid w:val="00DA33F6"/>
    <w:rsid w:val="00DA6435"/>
    <w:rsid w:val="00DA7110"/>
    <w:rsid w:val="00DB1893"/>
    <w:rsid w:val="00DB6F58"/>
    <w:rsid w:val="00DB738D"/>
    <w:rsid w:val="00DC0CA6"/>
    <w:rsid w:val="00DC18AA"/>
    <w:rsid w:val="00DC2CAD"/>
    <w:rsid w:val="00DD323F"/>
    <w:rsid w:val="00DD7899"/>
    <w:rsid w:val="00DD79D3"/>
    <w:rsid w:val="00DE332A"/>
    <w:rsid w:val="00DE4BE7"/>
    <w:rsid w:val="00DF2400"/>
    <w:rsid w:val="00DF2D32"/>
    <w:rsid w:val="00DF4CC9"/>
    <w:rsid w:val="00DF5D81"/>
    <w:rsid w:val="00DF65B3"/>
    <w:rsid w:val="00DF7F80"/>
    <w:rsid w:val="00E0187E"/>
    <w:rsid w:val="00E01F78"/>
    <w:rsid w:val="00E02D36"/>
    <w:rsid w:val="00E05E3A"/>
    <w:rsid w:val="00E06D7C"/>
    <w:rsid w:val="00E07013"/>
    <w:rsid w:val="00E11950"/>
    <w:rsid w:val="00E12789"/>
    <w:rsid w:val="00E13616"/>
    <w:rsid w:val="00E20DD5"/>
    <w:rsid w:val="00E219F1"/>
    <w:rsid w:val="00E21D80"/>
    <w:rsid w:val="00E233A3"/>
    <w:rsid w:val="00E30346"/>
    <w:rsid w:val="00E30F48"/>
    <w:rsid w:val="00E33935"/>
    <w:rsid w:val="00E35B56"/>
    <w:rsid w:val="00E37CA7"/>
    <w:rsid w:val="00E414AA"/>
    <w:rsid w:val="00E53814"/>
    <w:rsid w:val="00E619F4"/>
    <w:rsid w:val="00E62CF8"/>
    <w:rsid w:val="00E64D5A"/>
    <w:rsid w:val="00E67B48"/>
    <w:rsid w:val="00E72FCF"/>
    <w:rsid w:val="00E73DE4"/>
    <w:rsid w:val="00E7443E"/>
    <w:rsid w:val="00E74F4F"/>
    <w:rsid w:val="00E75B84"/>
    <w:rsid w:val="00E777FD"/>
    <w:rsid w:val="00E83587"/>
    <w:rsid w:val="00E83E79"/>
    <w:rsid w:val="00E840A9"/>
    <w:rsid w:val="00E85479"/>
    <w:rsid w:val="00E87581"/>
    <w:rsid w:val="00E87FAC"/>
    <w:rsid w:val="00E91B22"/>
    <w:rsid w:val="00E9302F"/>
    <w:rsid w:val="00E95364"/>
    <w:rsid w:val="00EA2263"/>
    <w:rsid w:val="00EA318E"/>
    <w:rsid w:val="00EB3563"/>
    <w:rsid w:val="00EB6038"/>
    <w:rsid w:val="00EC29BD"/>
    <w:rsid w:val="00EC5719"/>
    <w:rsid w:val="00ED3DCF"/>
    <w:rsid w:val="00ED5F14"/>
    <w:rsid w:val="00ED6343"/>
    <w:rsid w:val="00ED6CA9"/>
    <w:rsid w:val="00EE1C7D"/>
    <w:rsid w:val="00EE26E5"/>
    <w:rsid w:val="00EE5863"/>
    <w:rsid w:val="00EF406C"/>
    <w:rsid w:val="00F00988"/>
    <w:rsid w:val="00F026F5"/>
    <w:rsid w:val="00F0622F"/>
    <w:rsid w:val="00F07371"/>
    <w:rsid w:val="00F07B9A"/>
    <w:rsid w:val="00F11717"/>
    <w:rsid w:val="00F11836"/>
    <w:rsid w:val="00F14124"/>
    <w:rsid w:val="00F14958"/>
    <w:rsid w:val="00F17DF4"/>
    <w:rsid w:val="00F20DEF"/>
    <w:rsid w:val="00F22051"/>
    <w:rsid w:val="00F23A00"/>
    <w:rsid w:val="00F2451A"/>
    <w:rsid w:val="00F25E03"/>
    <w:rsid w:val="00F27282"/>
    <w:rsid w:val="00F30FD6"/>
    <w:rsid w:val="00F34F3B"/>
    <w:rsid w:val="00F3511C"/>
    <w:rsid w:val="00F40741"/>
    <w:rsid w:val="00F41C78"/>
    <w:rsid w:val="00F432A6"/>
    <w:rsid w:val="00F43EC2"/>
    <w:rsid w:val="00F5270B"/>
    <w:rsid w:val="00F53606"/>
    <w:rsid w:val="00F53ADA"/>
    <w:rsid w:val="00F53B0E"/>
    <w:rsid w:val="00F559F5"/>
    <w:rsid w:val="00F56DBA"/>
    <w:rsid w:val="00F5766F"/>
    <w:rsid w:val="00F57BA1"/>
    <w:rsid w:val="00F61391"/>
    <w:rsid w:val="00F64B83"/>
    <w:rsid w:val="00F66D77"/>
    <w:rsid w:val="00F7096A"/>
    <w:rsid w:val="00F7279A"/>
    <w:rsid w:val="00F75AD2"/>
    <w:rsid w:val="00F76D10"/>
    <w:rsid w:val="00F770BF"/>
    <w:rsid w:val="00F81AD8"/>
    <w:rsid w:val="00F8293C"/>
    <w:rsid w:val="00F83B69"/>
    <w:rsid w:val="00F842B3"/>
    <w:rsid w:val="00F9094F"/>
    <w:rsid w:val="00F9300D"/>
    <w:rsid w:val="00F9334E"/>
    <w:rsid w:val="00F94DC9"/>
    <w:rsid w:val="00F97550"/>
    <w:rsid w:val="00F97A85"/>
    <w:rsid w:val="00F97D88"/>
    <w:rsid w:val="00FA06D2"/>
    <w:rsid w:val="00FA08F0"/>
    <w:rsid w:val="00FA237A"/>
    <w:rsid w:val="00FA48FE"/>
    <w:rsid w:val="00FA604D"/>
    <w:rsid w:val="00FB0CC5"/>
    <w:rsid w:val="00FB6440"/>
    <w:rsid w:val="00FB73F2"/>
    <w:rsid w:val="00FC0357"/>
    <w:rsid w:val="00FC1136"/>
    <w:rsid w:val="00FC2946"/>
    <w:rsid w:val="00FC480C"/>
    <w:rsid w:val="00FD37A5"/>
    <w:rsid w:val="00FD574D"/>
    <w:rsid w:val="00FF1AFD"/>
    <w:rsid w:val="00FF57CD"/>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chartTrackingRefBased/>
  <w15:docId w15:val="{D798F9A3-DC69-43A6-B1DE-7A191675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247879251">
                                              <w:marLeft w:val="0"/>
                                              <w:marRight w:val="0"/>
                                              <w:marTop w:val="0"/>
                                              <w:marBottom w:val="0"/>
                                              <w:divBdr>
                                                <w:top w:val="none" w:sz="0" w:space="0" w:color="auto"/>
                                                <w:left w:val="none" w:sz="0" w:space="0" w:color="auto"/>
                                                <w:bottom w:val="none" w:sz="0" w:space="0" w:color="auto"/>
                                                <w:right w:val="none" w:sz="0" w:space="0" w:color="auto"/>
                                              </w:divBdr>
                                            </w:div>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fandpa.sharepoint.com/sites/hardwoodfederation/Shared%20Documents/Newsletter/Cheat%20Sheet/PFPA%20Farm%20Bill%20Testimony%20JAN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DF8B914B-3AE6-406A-9F8E-49193CBA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54</cp:revision>
  <cp:lastPrinted>2023-01-10T21:33:00Z</cp:lastPrinted>
  <dcterms:created xsi:type="dcterms:W3CDTF">2023-01-17T17:43:00Z</dcterms:created>
  <dcterms:modified xsi:type="dcterms:W3CDTF">2023-01-19T15:45:00Z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